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2232"/>
        <w:gridCol w:w="2232"/>
        <w:gridCol w:w="1507"/>
        <w:gridCol w:w="1798"/>
      </w:tblGrid>
      <w:tr w:rsidR="00266FFB" w:rsidRPr="0000742D" w14:paraId="313FE2D8" w14:textId="1E33ED5F" w:rsidTr="00266FFB">
        <w:tc>
          <w:tcPr>
            <w:tcW w:w="1981" w:type="dxa"/>
          </w:tcPr>
          <w:p w14:paraId="081BF722" w14:textId="77777777" w:rsidR="00266FFB" w:rsidRPr="0000742D" w:rsidRDefault="00266FFB">
            <w:pPr>
              <w:rPr>
                <w:sz w:val="44"/>
                <w:szCs w:val="44"/>
              </w:rPr>
            </w:pPr>
          </w:p>
        </w:tc>
        <w:tc>
          <w:tcPr>
            <w:tcW w:w="2371" w:type="dxa"/>
          </w:tcPr>
          <w:p w14:paraId="33E489E7" w14:textId="314DA74A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With outcome</w:t>
            </w:r>
          </w:p>
        </w:tc>
        <w:tc>
          <w:tcPr>
            <w:tcW w:w="2371" w:type="dxa"/>
          </w:tcPr>
          <w:p w14:paraId="618B1F62" w14:textId="2878BDFD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Without outcome</w:t>
            </w:r>
          </w:p>
        </w:tc>
        <w:tc>
          <w:tcPr>
            <w:tcW w:w="1626" w:type="dxa"/>
          </w:tcPr>
          <w:p w14:paraId="44E06FAE" w14:textId="301E477F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Odds</w:t>
            </w:r>
          </w:p>
        </w:tc>
        <w:tc>
          <w:tcPr>
            <w:tcW w:w="1227" w:type="dxa"/>
          </w:tcPr>
          <w:p w14:paraId="4926204A" w14:textId="732BEFF0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Absolute Risk</w:t>
            </w:r>
          </w:p>
        </w:tc>
      </w:tr>
      <w:tr w:rsidR="00266FFB" w:rsidRPr="0000742D" w14:paraId="1D273949" w14:textId="56B19B5C" w:rsidTr="00266FFB">
        <w:tc>
          <w:tcPr>
            <w:tcW w:w="1981" w:type="dxa"/>
          </w:tcPr>
          <w:p w14:paraId="7AEE560D" w14:textId="7D7B0062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Has risk factor</w:t>
            </w:r>
          </w:p>
        </w:tc>
        <w:tc>
          <w:tcPr>
            <w:tcW w:w="2371" w:type="dxa"/>
          </w:tcPr>
          <w:p w14:paraId="24682BE8" w14:textId="57185C9C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</w:t>
            </w:r>
          </w:p>
        </w:tc>
        <w:tc>
          <w:tcPr>
            <w:tcW w:w="2371" w:type="dxa"/>
          </w:tcPr>
          <w:p w14:paraId="4B692E6F" w14:textId="5CA5BB57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</w:t>
            </w:r>
          </w:p>
        </w:tc>
        <w:tc>
          <w:tcPr>
            <w:tcW w:w="1626" w:type="dxa"/>
          </w:tcPr>
          <w:p w14:paraId="550CB598" w14:textId="5AC58B6A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2:1 = 2</w:t>
            </w:r>
          </w:p>
        </w:tc>
        <w:tc>
          <w:tcPr>
            <w:tcW w:w="1227" w:type="dxa"/>
          </w:tcPr>
          <w:p w14:paraId="76A20883" w14:textId="26418330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2/3</w:t>
            </w:r>
          </w:p>
        </w:tc>
      </w:tr>
      <w:tr w:rsidR="00266FFB" w:rsidRPr="0000742D" w14:paraId="7273150A" w14:textId="412D7F9A" w:rsidTr="00266FFB">
        <w:tc>
          <w:tcPr>
            <w:tcW w:w="1981" w:type="dxa"/>
          </w:tcPr>
          <w:p w14:paraId="04CD5AA6" w14:textId="223EEB10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36"/>
                <w:szCs w:val="36"/>
              </w:rPr>
              <w:t>Does not have risk factor</w:t>
            </w:r>
          </w:p>
        </w:tc>
        <w:tc>
          <w:tcPr>
            <w:tcW w:w="2371" w:type="dxa"/>
          </w:tcPr>
          <w:p w14:paraId="551B3D76" w14:textId="5D10DD4F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</w:t>
            </w:r>
          </w:p>
        </w:tc>
        <w:tc>
          <w:tcPr>
            <w:tcW w:w="2371" w:type="dxa"/>
          </w:tcPr>
          <w:p w14:paraId="1111C9B0" w14:textId="6B06FE55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</w:t>
            </w:r>
          </w:p>
        </w:tc>
        <w:tc>
          <w:tcPr>
            <w:tcW w:w="1626" w:type="dxa"/>
          </w:tcPr>
          <w:p w14:paraId="7619D8C1" w14:textId="74C1B0B9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1:2 = 0.5</w:t>
            </w:r>
          </w:p>
        </w:tc>
        <w:tc>
          <w:tcPr>
            <w:tcW w:w="1227" w:type="dxa"/>
          </w:tcPr>
          <w:p w14:paraId="09851416" w14:textId="72612ACE" w:rsidR="00266FFB" w:rsidRPr="0000742D" w:rsidRDefault="00266FFB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1/3</w:t>
            </w:r>
          </w:p>
        </w:tc>
      </w:tr>
    </w:tbl>
    <w:p w14:paraId="19A69EE9" w14:textId="77777777" w:rsidR="0036755A" w:rsidRPr="0000742D" w:rsidRDefault="0036755A">
      <w:pPr>
        <w:rPr>
          <w:sz w:val="20"/>
          <w:szCs w:val="20"/>
        </w:rPr>
      </w:pPr>
    </w:p>
    <w:p w14:paraId="12AE16BB" w14:textId="747610CF" w:rsidR="00266FFB" w:rsidRPr="0000742D" w:rsidRDefault="00266FFB">
      <w:pPr>
        <w:rPr>
          <w:sz w:val="52"/>
          <w:szCs w:val="52"/>
        </w:rPr>
      </w:pPr>
      <w:r w:rsidRPr="0000742D">
        <w:rPr>
          <w:sz w:val="52"/>
          <w:szCs w:val="52"/>
        </w:rPr>
        <w:t>Odds ratio:  2:1/1:2 = 2/0.5 = 4</w:t>
      </w:r>
    </w:p>
    <w:p w14:paraId="09303213" w14:textId="2B7D0AB0" w:rsidR="00266FFB" w:rsidRPr="0000742D" w:rsidRDefault="00266FFB">
      <w:pPr>
        <w:rPr>
          <w:sz w:val="52"/>
          <w:szCs w:val="52"/>
        </w:rPr>
      </w:pPr>
      <w:r w:rsidRPr="0000742D">
        <w:rPr>
          <w:sz w:val="52"/>
          <w:szCs w:val="52"/>
        </w:rPr>
        <w:t>Relative risk: 2/3 / 1/3 = 2</w:t>
      </w:r>
    </w:p>
    <w:p w14:paraId="22AC41E4" w14:textId="77777777" w:rsidR="00266FFB" w:rsidRPr="0000742D" w:rsidRDefault="00266FF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288"/>
        <w:gridCol w:w="2288"/>
        <w:gridCol w:w="1317"/>
        <w:gridCol w:w="1798"/>
      </w:tblGrid>
      <w:tr w:rsidR="00266FFB" w:rsidRPr="0000742D" w14:paraId="049F79D4" w14:textId="5B16ECD7" w:rsidTr="00266FFB">
        <w:tc>
          <w:tcPr>
            <w:tcW w:w="2054" w:type="dxa"/>
          </w:tcPr>
          <w:p w14:paraId="61772FFD" w14:textId="77777777" w:rsidR="00266FFB" w:rsidRPr="0000742D" w:rsidRDefault="00266FFB" w:rsidP="00AA4CB8">
            <w:pPr>
              <w:rPr>
                <w:sz w:val="44"/>
                <w:szCs w:val="44"/>
              </w:rPr>
            </w:pPr>
          </w:p>
        </w:tc>
        <w:tc>
          <w:tcPr>
            <w:tcW w:w="2419" w:type="dxa"/>
          </w:tcPr>
          <w:p w14:paraId="3478F206" w14:textId="77777777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With outcome</w:t>
            </w:r>
          </w:p>
        </w:tc>
        <w:tc>
          <w:tcPr>
            <w:tcW w:w="2419" w:type="dxa"/>
          </w:tcPr>
          <w:p w14:paraId="1EE9A659" w14:textId="77777777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Without outcome</w:t>
            </w:r>
          </w:p>
        </w:tc>
        <w:tc>
          <w:tcPr>
            <w:tcW w:w="1342" w:type="dxa"/>
          </w:tcPr>
          <w:p w14:paraId="44ED9CB8" w14:textId="09EC8118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Odds</w:t>
            </w:r>
          </w:p>
        </w:tc>
        <w:tc>
          <w:tcPr>
            <w:tcW w:w="1342" w:type="dxa"/>
          </w:tcPr>
          <w:p w14:paraId="1988E8FF" w14:textId="08803D76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Absolute Risk</w:t>
            </w:r>
          </w:p>
        </w:tc>
      </w:tr>
      <w:tr w:rsidR="00266FFB" w:rsidRPr="0000742D" w14:paraId="0D601918" w14:textId="345F3FE6" w:rsidTr="00266FFB">
        <w:tc>
          <w:tcPr>
            <w:tcW w:w="2054" w:type="dxa"/>
          </w:tcPr>
          <w:p w14:paraId="75117727" w14:textId="77777777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Has risk factor</w:t>
            </w:r>
          </w:p>
        </w:tc>
        <w:tc>
          <w:tcPr>
            <w:tcW w:w="2419" w:type="dxa"/>
          </w:tcPr>
          <w:p w14:paraId="3A151BC3" w14:textId="794574E6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</w:t>
            </w:r>
          </w:p>
        </w:tc>
        <w:tc>
          <w:tcPr>
            <w:tcW w:w="2419" w:type="dxa"/>
          </w:tcPr>
          <w:p w14:paraId="56D6E6C6" w14:textId="25E784BD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998</w:t>
            </w:r>
          </w:p>
        </w:tc>
        <w:tc>
          <w:tcPr>
            <w:tcW w:w="1342" w:type="dxa"/>
          </w:tcPr>
          <w:p w14:paraId="650A60BB" w14:textId="393F7843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2:998 = 0.002</w:t>
            </w:r>
          </w:p>
        </w:tc>
        <w:tc>
          <w:tcPr>
            <w:tcW w:w="1342" w:type="dxa"/>
          </w:tcPr>
          <w:p w14:paraId="45233C69" w14:textId="67824B5E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2/1000 = 0.002</w:t>
            </w:r>
          </w:p>
        </w:tc>
      </w:tr>
      <w:tr w:rsidR="00266FFB" w:rsidRPr="0000742D" w14:paraId="5D7470CD" w14:textId="73D16A86" w:rsidTr="00266FFB">
        <w:tc>
          <w:tcPr>
            <w:tcW w:w="2054" w:type="dxa"/>
          </w:tcPr>
          <w:p w14:paraId="3AAF550F" w14:textId="3107E41C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36"/>
                <w:szCs w:val="36"/>
              </w:rPr>
              <w:t>Does not have risk factor</w:t>
            </w:r>
          </w:p>
        </w:tc>
        <w:tc>
          <w:tcPr>
            <w:tcW w:w="2419" w:type="dxa"/>
          </w:tcPr>
          <w:p w14:paraId="735EE1C9" w14:textId="6D04F1FE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</w:t>
            </w:r>
          </w:p>
        </w:tc>
        <w:tc>
          <w:tcPr>
            <w:tcW w:w="2419" w:type="dxa"/>
          </w:tcPr>
          <w:p w14:paraId="1A08C4D9" w14:textId="145A5540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999</w:t>
            </w:r>
          </w:p>
        </w:tc>
        <w:tc>
          <w:tcPr>
            <w:tcW w:w="1342" w:type="dxa"/>
          </w:tcPr>
          <w:p w14:paraId="2AE600CA" w14:textId="32DD6104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1:999 = 0.001</w:t>
            </w:r>
          </w:p>
        </w:tc>
        <w:tc>
          <w:tcPr>
            <w:tcW w:w="1342" w:type="dxa"/>
          </w:tcPr>
          <w:p w14:paraId="43F0837A" w14:textId="107759E3" w:rsidR="00266FFB" w:rsidRPr="0000742D" w:rsidRDefault="00266FFB" w:rsidP="00AA4CB8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1/1000 = 0.001</w:t>
            </w:r>
          </w:p>
        </w:tc>
      </w:tr>
    </w:tbl>
    <w:p w14:paraId="581225AF" w14:textId="77777777" w:rsidR="00266FFB" w:rsidRPr="0000742D" w:rsidRDefault="00266FFB">
      <w:pPr>
        <w:rPr>
          <w:sz w:val="20"/>
          <w:szCs w:val="20"/>
        </w:rPr>
      </w:pPr>
    </w:p>
    <w:p w14:paraId="0AEC6F78" w14:textId="00DC5E67" w:rsidR="0000742D" w:rsidRDefault="0000742D">
      <w:pPr>
        <w:rPr>
          <w:sz w:val="52"/>
          <w:szCs w:val="52"/>
        </w:rPr>
      </w:pPr>
      <w:r w:rsidRPr="0000742D">
        <w:rPr>
          <w:sz w:val="52"/>
          <w:szCs w:val="52"/>
        </w:rPr>
        <w:t>Odds ratio is roughly equal to relative risk =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2232"/>
        <w:gridCol w:w="2232"/>
        <w:gridCol w:w="1507"/>
        <w:gridCol w:w="1798"/>
      </w:tblGrid>
      <w:tr w:rsidR="00B87CF5" w:rsidRPr="0000742D" w14:paraId="0839F110" w14:textId="77777777" w:rsidTr="004974DA">
        <w:tc>
          <w:tcPr>
            <w:tcW w:w="1981" w:type="dxa"/>
          </w:tcPr>
          <w:p w14:paraId="77D3650C" w14:textId="77777777" w:rsidR="00B87CF5" w:rsidRPr="0000742D" w:rsidRDefault="00B87CF5" w:rsidP="004974DA">
            <w:pPr>
              <w:rPr>
                <w:sz w:val="44"/>
                <w:szCs w:val="44"/>
              </w:rPr>
            </w:pPr>
          </w:p>
        </w:tc>
        <w:tc>
          <w:tcPr>
            <w:tcW w:w="2371" w:type="dxa"/>
          </w:tcPr>
          <w:p w14:paraId="03D87F84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 xml:space="preserve">With </w:t>
            </w:r>
            <w:r w:rsidRPr="0000742D">
              <w:rPr>
                <w:sz w:val="44"/>
                <w:szCs w:val="44"/>
              </w:rPr>
              <w:lastRenderedPageBreak/>
              <w:t>outcome</w:t>
            </w:r>
          </w:p>
        </w:tc>
        <w:tc>
          <w:tcPr>
            <w:tcW w:w="2371" w:type="dxa"/>
          </w:tcPr>
          <w:p w14:paraId="23A08BB3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lastRenderedPageBreak/>
              <w:t xml:space="preserve">Without </w:t>
            </w:r>
            <w:r w:rsidRPr="0000742D">
              <w:rPr>
                <w:sz w:val="44"/>
                <w:szCs w:val="44"/>
              </w:rPr>
              <w:lastRenderedPageBreak/>
              <w:t>outcome</w:t>
            </w:r>
          </w:p>
        </w:tc>
        <w:tc>
          <w:tcPr>
            <w:tcW w:w="1626" w:type="dxa"/>
          </w:tcPr>
          <w:p w14:paraId="611C13F6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lastRenderedPageBreak/>
              <w:t>Odds</w:t>
            </w:r>
          </w:p>
        </w:tc>
        <w:tc>
          <w:tcPr>
            <w:tcW w:w="1227" w:type="dxa"/>
          </w:tcPr>
          <w:p w14:paraId="0D36BE94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 xml:space="preserve">Absolute </w:t>
            </w:r>
            <w:r w:rsidRPr="0000742D">
              <w:rPr>
                <w:sz w:val="44"/>
                <w:szCs w:val="44"/>
              </w:rPr>
              <w:lastRenderedPageBreak/>
              <w:t>Risk</w:t>
            </w:r>
          </w:p>
        </w:tc>
      </w:tr>
      <w:tr w:rsidR="00B87CF5" w:rsidRPr="0000742D" w14:paraId="0C371147" w14:textId="77777777" w:rsidTr="004974DA">
        <w:tc>
          <w:tcPr>
            <w:tcW w:w="1981" w:type="dxa"/>
          </w:tcPr>
          <w:p w14:paraId="31E19641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lastRenderedPageBreak/>
              <w:t>Has risk factor</w:t>
            </w:r>
          </w:p>
        </w:tc>
        <w:tc>
          <w:tcPr>
            <w:tcW w:w="2371" w:type="dxa"/>
          </w:tcPr>
          <w:p w14:paraId="364E123B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</w:t>
            </w:r>
          </w:p>
        </w:tc>
        <w:tc>
          <w:tcPr>
            <w:tcW w:w="2371" w:type="dxa"/>
          </w:tcPr>
          <w:p w14:paraId="6C1E3A5F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</w:t>
            </w:r>
          </w:p>
        </w:tc>
        <w:tc>
          <w:tcPr>
            <w:tcW w:w="1626" w:type="dxa"/>
          </w:tcPr>
          <w:p w14:paraId="5EB23FA7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2:1 = 2</w:t>
            </w:r>
          </w:p>
        </w:tc>
        <w:tc>
          <w:tcPr>
            <w:tcW w:w="1227" w:type="dxa"/>
          </w:tcPr>
          <w:p w14:paraId="7740CE4B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2/3</w:t>
            </w:r>
          </w:p>
        </w:tc>
      </w:tr>
      <w:tr w:rsidR="00B87CF5" w:rsidRPr="0000742D" w14:paraId="7B3336CF" w14:textId="77777777" w:rsidTr="004974DA">
        <w:tc>
          <w:tcPr>
            <w:tcW w:w="1981" w:type="dxa"/>
          </w:tcPr>
          <w:p w14:paraId="379E985A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36"/>
                <w:szCs w:val="36"/>
              </w:rPr>
              <w:t>Does not have risk factor</w:t>
            </w:r>
          </w:p>
        </w:tc>
        <w:tc>
          <w:tcPr>
            <w:tcW w:w="2371" w:type="dxa"/>
          </w:tcPr>
          <w:p w14:paraId="5A477A14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</w:t>
            </w:r>
          </w:p>
        </w:tc>
        <w:tc>
          <w:tcPr>
            <w:tcW w:w="2371" w:type="dxa"/>
          </w:tcPr>
          <w:p w14:paraId="032332C0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2</w:t>
            </w:r>
          </w:p>
        </w:tc>
        <w:tc>
          <w:tcPr>
            <w:tcW w:w="1626" w:type="dxa"/>
          </w:tcPr>
          <w:p w14:paraId="785EAF49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1:2 = 0.5</w:t>
            </w:r>
          </w:p>
        </w:tc>
        <w:tc>
          <w:tcPr>
            <w:tcW w:w="1227" w:type="dxa"/>
          </w:tcPr>
          <w:p w14:paraId="637784EC" w14:textId="77777777" w:rsidR="00B87CF5" w:rsidRPr="0000742D" w:rsidRDefault="00B87CF5" w:rsidP="004974DA">
            <w:pPr>
              <w:rPr>
                <w:sz w:val="44"/>
                <w:szCs w:val="44"/>
              </w:rPr>
            </w:pPr>
            <w:r w:rsidRPr="0000742D">
              <w:rPr>
                <w:sz w:val="44"/>
                <w:szCs w:val="44"/>
              </w:rPr>
              <w:t>1/3</w:t>
            </w:r>
          </w:p>
        </w:tc>
      </w:tr>
    </w:tbl>
    <w:p w14:paraId="76CAA4AC" w14:textId="77777777" w:rsidR="00B87CF5" w:rsidRPr="0000742D" w:rsidRDefault="00B87CF5" w:rsidP="00B87CF5">
      <w:pPr>
        <w:rPr>
          <w:sz w:val="20"/>
          <w:szCs w:val="20"/>
        </w:rPr>
      </w:pPr>
    </w:p>
    <w:p w14:paraId="52733364" w14:textId="1184B6FE" w:rsidR="00B87CF5" w:rsidRDefault="00B87CF5">
      <w:pPr>
        <w:rPr>
          <w:sz w:val="52"/>
          <w:szCs w:val="52"/>
        </w:rPr>
      </w:pPr>
      <w:r>
        <w:rPr>
          <w:sz w:val="52"/>
          <w:szCs w:val="52"/>
        </w:rPr>
        <w:t xml:space="preserve">Attributable risk = Risk with risk factor – risk without risk factor = 1/3. </w:t>
      </w:r>
    </w:p>
    <w:p w14:paraId="0D5F1A6E" w14:textId="4B95A291" w:rsidR="00B87CF5" w:rsidRPr="0000742D" w:rsidRDefault="00B87CF5">
      <w:pPr>
        <w:rPr>
          <w:sz w:val="52"/>
          <w:szCs w:val="52"/>
        </w:rPr>
      </w:pPr>
      <w:r>
        <w:rPr>
          <w:sz w:val="52"/>
          <w:szCs w:val="52"/>
        </w:rPr>
        <w:t>Number needed to treat = 1/absolute risk = 3</w:t>
      </w:r>
    </w:p>
    <w:sectPr w:rsidR="00B87CF5" w:rsidRPr="0000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FFB"/>
    <w:rsid w:val="0000742D"/>
    <w:rsid w:val="00214424"/>
    <w:rsid w:val="00266FFB"/>
    <w:rsid w:val="0036755A"/>
    <w:rsid w:val="00B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21E2"/>
  <w15:chartTrackingRefBased/>
  <w15:docId w15:val="{524AFCB4-4F83-4E74-AB0B-07F6907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Hayes</dc:creator>
  <cp:keywords/>
  <dc:description/>
  <cp:lastModifiedBy>Leslie Hayes</cp:lastModifiedBy>
  <cp:revision>2</cp:revision>
  <dcterms:created xsi:type="dcterms:W3CDTF">2023-09-28T20:06:00Z</dcterms:created>
  <dcterms:modified xsi:type="dcterms:W3CDTF">2023-09-28T20:23:00Z</dcterms:modified>
</cp:coreProperties>
</file>